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AD750A">
        <w:rPr>
          <w:b/>
          <w:color w:val="auto"/>
          <w:sz w:val="22"/>
          <w:szCs w:val="22"/>
        </w:rPr>
        <w:t>8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0467FB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2A5F74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2A5F74">
        <w:rPr>
          <w:b/>
          <w:color w:val="auto"/>
          <w:sz w:val="20"/>
        </w:rPr>
        <w:t xml:space="preserve">Grupa </w:t>
      </w:r>
      <w:r w:rsidR="00AD750A">
        <w:rPr>
          <w:b/>
          <w:color w:val="auto"/>
          <w:sz w:val="20"/>
        </w:rPr>
        <w:t>8</w:t>
      </w:r>
      <w:r w:rsidRPr="002A5F74">
        <w:rPr>
          <w:b/>
          <w:color w:val="auto"/>
          <w:sz w:val="20"/>
        </w:rPr>
        <w:t>: Sprzęt treningowy do nauczania RKO - 2 zestawy</w:t>
      </w:r>
    </w:p>
    <w:p w:rsidR="002A5F74" w:rsidRP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0"/>
      </w:tblGrid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treningowy do nauki zaawansowanych zabiegów resuscytacyjnych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Sprzęt do treningowy do nauki zaawansowanych zabiegów </w:t>
            </w: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resuscytacyjnych i nauki intubacji </w:t>
            </w: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: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możliwość demonstracji rękoczynu Sellicka i symulacji skurczu krtani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możliwość intubacji wieloma różnymi przyrządami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praktyczna nauka oczyszczania niedrożnych dróg oddechowych oraz odsysania treści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możliwość wzrokowej oceny pracy płuc i osłuchiwania dźwięków oddechowych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dołączony model dróg oddechowych dla celów poglądowych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możliwość szkolenia intubacji światłowodowej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 xml:space="preserve">możliwość regulacji trudności intubacji 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8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możliwość ograniczenia ruchów szyi, w celu utrudnienia intubacji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 skład wchodzi :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 xml:space="preserve">Fantom pełnopostaciowy o realistycznej konstrukcji </w:t>
            </w:r>
            <w:r w:rsidRPr="002A5F74">
              <w:rPr>
                <w:rFonts w:cs="Times New Roman"/>
                <w:bCs/>
                <w:color w:val="auto"/>
                <w:kern w:val="0"/>
                <w:sz w:val="20"/>
                <w:szCs w:val="20"/>
              </w:rPr>
              <w:t>i zaawansowanych funkcjach odzwierciedlających rzeczywisty obraz pacjenta, stworzony z myślą o personelu lekarskim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Akumulator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 xml:space="preserve">Torba transportowa 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3 sprężyny do kompresji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Kabel USB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Zasilacz</w:t>
            </w:r>
          </w:p>
          <w:p w:rsidR="002A5F74" w:rsidRPr="002A5F74" w:rsidRDefault="002A5F74" w:rsidP="002A5F74">
            <w:pPr>
              <w:widowControl/>
              <w:numPr>
                <w:ilvl w:val="0"/>
                <w:numId w:val="39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</w:rPr>
              <w:t>Lubrykant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ind w:left="72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2A5F74" w:rsidRPr="002A5F74" w:rsidTr="002A5F74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widowControl/>
              <w:numPr>
                <w:ilvl w:val="0"/>
                <w:numId w:val="37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2A5F74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2A5F74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5F74" w:rsidRPr="002A5F74" w:rsidRDefault="002A5F74" w:rsidP="002A5F74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2A5F74" w:rsidRP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p w:rsidR="002A5F74" w:rsidRPr="002A5F74" w:rsidRDefault="002A5F74" w:rsidP="006D7950">
      <w:pPr>
        <w:widowControl/>
        <w:suppressAutoHyphens w:val="0"/>
        <w:overflowPunct/>
        <w:spacing w:line="259" w:lineRule="auto"/>
        <w:textAlignment w:val="auto"/>
        <w:rPr>
          <w:color w:val="auto"/>
          <w:sz w:val="10"/>
          <w:szCs w:val="10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bCs/>
          <w:color w:val="auto"/>
          <w:kern w:val="0"/>
          <w:sz w:val="20"/>
          <w:szCs w:val="20"/>
          <w:lang w:eastAsia="pl-PL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467FB">
      <w:rPr>
        <w:noProof/>
      </w:rPr>
      <w:t>2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2603D85"/>
    <w:multiLevelType w:val="multilevel"/>
    <w:tmpl w:val="9CB096B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1D2A164C"/>
    <w:multiLevelType w:val="multilevel"/>
    <w:tmpl w:val="156C3BC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68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70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3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4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5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3F100C75"/>
    <w:multiLevelType w:val="multilevel"/>
    <w:tmpl w:val="2222E468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7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6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0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89"/>
  </w:num>
  <w:num w:numId="3">
    <w:abstractNumId w:val="71"/>
  </w:num>
  <w:num w:numId="4">
    <w:abstractNumId w:val="91"/>
  </w:num>
  <w:num w:numId="5">
    <w:abstractNumId w:val="79"/>
  </w:num>
  <w:num w:numId="6">
    <w:abstractNumId w:val="86"/>
  </w:num>
  <w:num w:numId="7">
    <w:abstractNumId w:val="81"/>
  </w:num>
  <w:num w:numId="8">
    <w:abstractNumId w:val="66"/>
  </w:num>
  <w:num w:numId="9">
    <w:abstractNumId w:val="65"/>
  </w:num>
  <w:num w:numId="10">
    <w:abstractNumId w:val="82"/>
  </w:num>
  <w:num w:numId="11">
    <w:abstractNumId w:val="68"/>
  </w:num>
  <w:num w:numId="12">
    <w:abstractNumId w:val="75"/>
  </w:num>
  <w:num w:numId="13">
    <w:abstractNumId w:val="77"/>
  </w:num>
  <w:num w:numId="14">
    <w:abstractNumId w:val="72"/>
  </w:num>
  <w:num w:numId="15">
    <w:abstractNumId w:val="78"/>
  </w:num>
  <w:num w:numId="16">
    <w:abstractNumId w:val="94"/>
  </w:num>
  <w:num w:numId="17">
    <w:abstractNumId w:val="61"/>
  </w:num>
  <w:num w:numId="18">
    <w:abstractNumId w:val="64"/>
  </w:num>
  <w:num w:numId="19">
    <w:abstractNumId w:val="80"/>
  </w:num>
  <w:num w:numId="20">
    <w:abstractNumId w:val="90"/>
  </w:num>
  <w:num w:numId="21">
    <w:abstractNumId w:val="98"/>
  </w:num>
  <w:num w:numId="22">
    <w:abstractNumId w:val="93"/>
  </w:num>
  <w:num w:numId="23">
    <w:abstractNumId w:val="83"/>
  </w:num>
  <w:num w:numId="24">
    <w:abstractNumId w:val="95"/>
  </w:num>
  <w:num w:numId="25">
    <w:abstractNumId w:val="88"/>
  </w:num>
  <w:num w:numId="26">
    <w:abstractNumId w:val="87"/>
  </w:num>
  <w:num w:numId="27">
    <w:abstractNumId w:val="74"/>
  </w:num>
  <w:num w:numId="28">
    <w:abstractNumId w:val="73"/>
  </w:num>
  <w:num w:numId="29">
    <w:abstractNumId w:val="97"/>
  </w:num>
  <w:num w:numId="30">
    <w:abstractNumId w:val="69"/>
  </w:num>
  <w:num w:numId="31">
    <w:abstractNumId w:val="70"/>
  </w:num>
  <w:num w:numId="32">
    <w:abstractNumId w:val="62"/>
  </w:num>
  <w:num w:numId="33">
    <w:abstractNumId w:val="60"/>
  </w:num>
  <w:num w:numId="34">
    <w:abstractNumId w:val="92"/>
  </w:num>
  <w:num w:numId="35">
    <w:abstractNumId w:val="84"/>
  </w:num>
  <w:num w:numId="36">
    <w:abstractNumId w:val="99"/>
  </w:num>
  <w:num w:numId="37">
    <w:abstractNumId w:val="67"/>
  </w:num>
  <w:num w:numId="38">
    <w:abstractNumId w:val="59"/>
  </w:num>
  <w:num w:numId="39">
    <w:abstractNumId w:val="7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467FB"/>
    <w:rsid w:val="0005063A"/>
    <w:rsid w:val="000539CE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A5F74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0B30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B2E38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D750A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5787"/>
    <w:rsid w:val="00EC73EC"/>
    <w:rsid w:val="00EF1C2A"/>
    <w:rsid w:val="00F04C64"/>
    <w:rsid w:val="00F169F6"/>
    <w:rsid w:val="00F220D1"/>
    <w:rsid w:val="00F24EB8"/>
    <w:rsid w:val="00F27AA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A3E8-2F9B-4C39-A311-01E35DAE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2610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2025-08-11T05:29:00Z</cp:lastPrinted>
  <dcterms:created xsi:type="dcterms:W3CDTF">2025-09-02T08:11:00Z</dcterms:created>
  <dcterms:modified xsi:type="dcterms:W3CDTF">2025-12-10T13:08:00Z</dcterms:modified>
</cp:coreProperties>
</file>